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52" w:rsidRDefault="00425A52" w:rsidP="00425A5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0AEF82" wp14:editId="4992F809">
            <wp:simplePos x="0" y="0"/>
            <wp:positionH relativeFrom="margin">
              <wp:posOffset>-424934</wp:posOffset>
            </wp:positionH>
            <wp:positionV relativeFrom="paragraph">
              <wp:posOffset>-301290</wp:posOffset>
            </wp:positionV>
            <wp:extent cx="6638925" cy="2261235"/>
            <wp:effectExtent l="0" t="0" r="9525" b="5715"/>
            <wp:wrapNone/>
            <wp:docPr id="1" name="Рисунок 1" descr="Коррупц 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упц прика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6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A52" w:rsidRPr="003C0B53" w:rsidRDefault="00425A52" w:rsidP="00425A52"/>
    <w:p w:rsidR="00425A52" w:rsidRPr="003C0B53" w:rsidRDefault="00425A52" w:rsidP="00425A52"/>
    <w:p w:rsidR="00425A52" w:rsidRPr="003C0B53" w:rsidRDefault="00425A52" w:rsidP="00425A52"/>
    <w:p w:rsidR="00425A52" w:rsidRPr="003C0B53" w:rsidRDefault="00425A52" w:rsidP="00425A52"/>
    <w:p w:rsidR="00425A52" w:rsidRPr="00F5609C" w:rsidRDefault="00F5609C" w:rsidP="00425A52">
      <w:pPr>
        <w:rPr>
          <w:lang w:val="kk-KZ"/>
        </w:rPr>
      </w:pPr>
      <w:r>
        <w:rPr>
          <w:lang w:val="kk-KZ"/>
        </w:rPr>
        <w:t xml:space="preserve">360 от 02.11.2020 </w:t>
      </w:r>
    </w:p>
    <w:p w:rsidR="00425A52" w:rsidRDefault="00425A52" w:rsidP="00425A52"/>
    <w:p w:rsidR="00425A52" w:rsidRDefault="00425A52" w:rsidP="00425A52">
      <w:pPr>
        <w:jc w:val="right"/>
      </w:pPr>
    </w:p>
    <w:p w:rsidR="00425A52" w:rsidRDefault="00425A52" w:rsidP="00425A52">
      <w:pPr>
        <w:jc w:val="right"/>
      </w:pPr>
    </w:p>
    <w:p w:rsidR="00425A52" w:rsidRDefault="00425A52" w:rsidP="00425A52"/>
    <w:p w:rsidR="00425A52" w:rsidRDefault="00425A52" w:rsidP="00425A52"/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25A52" w:rsidTr="004E3A4E">
        <w:tc>
          <w:tcPr>
            <w:tcW w:w="4644" w:type="dxa"/>
            <w:shd w:val="clear" w:color="auto" w:fill="auto"/>
          </w:tcPr>
          <w:p w:rsidR="00425A52" w:rsidRDefault="00425A52" w:rsidP="004E3A4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</w:p>
          <w:p w:rsidR="00425A52" w:rsidRPr="00820478" w:rsidRDefault="00425A52" w:rsidP="004E3A4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141907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Нормативтік құқықтық актілер жобаларына сыбайлас жемқорлыққа қарсы ғылыми сараптама жүргізу жөніндегі сарапшылар тізілімін бекіту туралы</w:t>
            </w:r>
          </w:p>
        </w:tc>
      </w:tr>
    </w:tbl>
    <w:p w:rsidR="00425A52" w:rsidRDefault="00425A52" w:rsidP="00425A52">
      <w:p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0"/>
          <w:lang w:eastAsia="ru-RU"/>
        </w:rPr>
      </w:pPr>
    </w:p>
    <w:p w:rsidR="00425A52" w:rsidRPr="00184909" w:rsidRDefault="00425A52" w:rsidP="00425A52">
      <w:pPr>
        <w:shd w:val="clear" w:color="auto" w:fill="FFFFFF"/>
        <w:tabs>
          <w:tab w:val="left" w:pos="851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425A52" w:rsidRDefault="00425A52" w:rsidP="00425A5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767E">
        <w:rPr>
          <w:rFonts w:ascii="Times New Roman" w:hAnsi="Times New Roman"/>
          <w:color w:val="000000"/>
          <w:sz w:val="28"/>
          <w:szCs w:val="28"/>
        </w:rPr>
        <w:t>Қазақстан Республикасы Үкіметінің 2020 жылғы 16 шілдедегі №451 қаулысымен бекітілген Нормативтік құқықтық актілер жобаларына сыбайлас жемқорлыққа қарсы ғылыми сараптама жүргізу қағидаларының</w:t>
      </w:r>
      <w:r>
        <w:rPr>
          <w:rFonts w:ascii="Times New Roman" w:hAnsi="Times New Roman"/>
          <w:color w:val="000000"/>
          <w:sz w:val="28"/>
          <w:szCs w:val="28"/>
        </w:rPr>
        <w:t xml:space="preserve"> 8 тармағына сәйкес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67E">
        <w:rPr>
          <w:rFonts w:ascii="Times New Roman" w:hAnsi="Times New Roman"/>
          <w:b/>
          <w:color w:val="000000"/>
          <w:sz w:val="28"/>
          <w:szCs w:val="28"/>
        </w:rPr>
        <w:t>БҰЙЫРАМЫН:</w:t>
      </w:r>
    </w:p>
    <w:p w:rsidR="00425A52" w:rsidRDefault="00425A52" w:rsidP="00425A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Pr="0025767E">
        <w:rPr>
          <w:rFonts w:ascii="Times New Roman" w:hAnsi="Times New Roman"/>
          <w:color w:val="000000"/>
          <w:sz w:val="28"/>
          <w:szCs w:val="28"/>
        </w:rPr>
        <w:t xml:space="preserve">оса беріліп отырған Нормативтік құқықтық актілердің жобаларына сыбайлас жемқорлыққа қарсы ғылыми сараптама жүргізу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жөніндегі </w:t>
      </w:r>
      <w:r w:rsidRPr="0025767E">
        <w:rPr>
          <w:rFonts w:ascii="Times New Roman" w:hAnsi="Times New Roman"/>
          <w:color w:val="000000"/>
          <w:sz w:val="28"/>
          <w:szCs w:val="28"/>
        </w:rPr>
        <w:t xml:space="preserve">сарапшылар тізілімі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бекітілсін</w:t>
      </w:r>
      <w:r w:rsidRPr="00E036D5">
        <w:rPr>
          <w:rFonts w:ascii="Times New Roman" w:hAnsi="Times New Roman"/>
          <w:color w:val="000000"/>
          <w:sz w:val="28"/>
          <w:szCs w:val="28"/>
        </w:rPr>
        <w:t>.</w:t>
      </w:r>
    </w:p>
    <w:p w:rsidR="00425A52" w:rsidRPr="0025767E" w:rsidRDefault="00425A52" w:rsidP="00425A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767E">
        <w:rPr>
          <w:rFonts w:ascii="Times New Roman" w:hAnsi="Times New Roman"/>
          <w:color w:val="000000"/>
          <w:sz w:val="28"/>
          <w:szCs w:val="28"/>
        </w:rPr>
        <w:t>2. Осы бұйрық қол қойылған күнінен бастап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күшіне енеді</w:t>
      </w:r>
      <w:r w:rsidRPr="0025767E">
        <w:rPr>
          <w:rFonts w:ascii="Times New Roman" w:hAnsi="Times New Roman"/>
          <w:color w:val="000000"/>
          <w:sz w:val="28"/>
          <w:szCs w:val="28"/>
        </w:rPr>
        <w:t>.</w:t>
      </w:r>
    </w:p>
    <w:p w:rsidR="00425A52" w:rsidRDefault="00425A52" w:rsidP="00425A5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0"/>
          <w:lang w:val="kk-KZ" w:eastAsia="ru-RU"/>
        </w:rPr>
      </w:pPr>
    </w:p>
    <w:p w:rsidR="00425A52" w:rsidRDefault="00425A52" w:rsidP="00425A5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0"/>
          <w:lang w:val="kk-KZ" w:eastAsia="ru-RU"/>
        </w:rPr>
      </w:pPr>
    </w:p>
    <w:p w:rsidR="00425A52" w:rsidRPr="00EB5C75" w:rsidRDefault="00425A52" w:rsidP="00425A5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  <w:t>Төраға                                                                                            А</w:t>
      </w:r>
      <w:r w:rsidRPr="00E036D5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  <w:t>Шпекбаев</w:t>
      </w:r>
    </w:p>
    <w:p w:rsidR="00DF1E04" w:rsidRDefault="00DF1E04"/>
    <w:sectPr w:rsidR="00DF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A2"/>
    <w:multiLevelType w:val="hybridMultilevel"/>
    <w:tmpl w:val="4EB84588"/>
    <w:lvl w:ilvl="0" w:tplc="6D4EB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52"/>
    <w:rsid w:val="00425A52"/>
    <w:rsid w:val="006A216D"/>
    <w:rsid w:val="00DF1E04"/>
    <w:rsid w:val="00F5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 Болатқазықызы</dc:creator>
  <cp:lastModifiedBy>Отдел кадров</cp:lastModifiedBy>
  <cp:revision>2</cp:revision>
  <dcterms:created xsi:type="dcterms:W3CDTF">2020-11-05T03:31:00Z</dcterms:created>
  <dcterms:modified xsi:type="dcterms:W3CDTF">2020-11-05T03:31:00Z</dcterms:modified>
</cp:coreProperties>
</file>